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34B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CB2B1D" wp14:editId="7C41C8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45CA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F2AA7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406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C47C9" w14:textId="4EECD045" w:rsidR="00000000" w:rsidRDefault="00BD0A1C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206CE076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0BEBCA2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010/13/2023 – PROCESSO Nº 2023/001</w:t>
      </w:r>
    </w:p>
    <w:p w14:paraId="6FB66E30" w14:textId="77777777" w:rsidR="00000000" w:rsidRDefault="00000000">
      <w:pPr>
        <w:pStyle w:val="NormalWeb"/>
      </w:pPr>
      <w:r>
        <w:rPr>
          <w:rStyle w:val="Forte"/>
        </w:rPr>
        <w:t>DESPACHO DO DIRETOR DE ESCOLA TÉCNICA DE 17/02/2025</w:t>
      </w:r>
    </w:p>
    <w:p w14:paraId="67255C7B" w14:textId="20752017" w:rsidR="00BD0A1C" w:rsidRDefault="00000000" w:rsidP="00BD0A1C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08/05/2025, a validade do Processo Seletivo Simplificado no componente curricular</w:t>
      </w:r>
      <w:r>
        <w:rPr>
          <w:rStyle w:val="Forte"/>
        </w:rPr>
        <w:t xml:space="preserve"> 3695 – SISTEMA DE INFORMAÇÕES CONTÁBEIS(Contabilidade)</w:t>
      </w:r>
      <w:r>
        <w:t>.</w:t>
      </w:r>
    </w:p>
    <w:p w14:paraId="4005DBB9" w14:textId="77DB8956" w:rsidR="003249A7" w:rsidRDefault="003249A7">
      <w:pPr>
        <w:pStyle w:val="NormalWeb"/>
      </w:pPr>
    </w:p>
    <w:sectPr w:rsidR="00324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1C"/>
    <w:rsid w:val="000A7CA9"/>
    <w:rsid w:val="003249A7"/>
    <w:rsid w:val="00990B1C"/>
    <w:rsid w:val="00B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979E3"/>
  <w15:chartTrackingRefBased/>
  <w15:docId w15:val="{07E60D62-9251-405F-B8EF-40C542A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2025-02-17T14:44:00Z</dcterms:created>
  <dcterms:modified xsi:type="dcterms:W3CDTF">2025-02-17T14:44:00Z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2025-02-17T14:44:50Z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663234b7-6fee-4c9a-804d-1d22066b8e59</vt:lpwstr>
  </property>
  <property fmtid="{D5CDD505-2E9C-101B-9397-08002B2CF9AE}" pid="8" name="MSIP_Label_ff380b4d-8a71-4241-982c-3816ad3ce8fc_ContentBits">
    <vt:lpwstr>0</vt:lpwstr>
  </property>
</Properties>
</file>